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bidi/>
        <w:spacing w:before="0" w:after="20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40"/>
          <w:szCs w:val="40"/>
          <w:rtl/>
        </w:rPr>
        <w:t>אסטרטגיית השיווק: הליבה ותוכנית 90 יום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666666"/>
          <w:sz w:val="20"/>
          <w:szCs w:val="20"/>
          <w:rtl/>
        </w:rPr>
        <w:t xml:space="preserve">שלושת המותגים: </w:t>
      </w:r>
      <w:r>
        <w:rPr>
          <w:rFonts w:ascii="Arial" w:hAnsi="Arial" w:cs="Arial"/>
          <w:b/>
          <w:bCs/>
          <w:color w:val="B4530A"/>
          <w:sz w:val="20"/>
          <w:szCs w:val="20"/>
          <w:rtl/>
        </w:rPr>
        <w:t>לירם</w:t>
      </w:r>
      <w:r>
        <w:rPr>
          <w:rFonts w:ascii="Arial" w:hAnsi="Arial" w:cs="Arial"/>
          <w:color w:val="666666"/>
          <w:sz w:val="20"/>
          <w:szCs w:val="20"/>
          <w:rtl/>
        </w:rPr>
        <w:t xml:space="preserve"> · </w:t>
      </w:r>
      <w:r>
        <w:rPr>
          <w:rFonts w:ascii="Arial" w:hAnsi="Arial" w:cs="Arial"/>
          <w:b/>
          <w:bCs/>
          <w:color w:val="2F6F6F"/>
          <w:sz w:val="20"/>
          <w:szCs w:val="20"/>
          <w:rtl/>
        </w:rPr>
        <w:t>חשב</w:t>
      </w:r>
      <w:r>
        <w:rPr>
          <w:rFonts w:ascii="Arial" w:hAnsi="Arial" w:cs="Arial"/>
          <w:color w:val="666666"/>
          <w:sz w:val="20"/>
          <w:szCs w:val="20"/>
          <w:rtl/>
        </w:rPr>
        <w:t xml:space="preserve"> · קוסטאפ · 31.7.2026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מה המסמך הזה, ואיך הוא בנוי.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זו ליבת האסטרטגיה: הפלטפורמות שבהן אנחנו מפרסמים ולמה בחרנו דווקא בהן ולא באחרות, מה בודקים קודם, ותוכנית ל-90 יום. התוכנית בנויה כך שבודקים את ההנחות שלנו מול תוצאות אמיתיות שנמדוד — לומדים, משפרים את האסטרטגיה כל הזמן, ומגיעים ליותר ויותר מכירות לאורך זמן.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 xml:space="preserve">המסמך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מסביר את עצמו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כל מונח מקצועי, כל מספר וכל החלטה מוסברים כאן בפנים, בשפה פשוטה. אין צורך בשום מסמך אחר כדי להבין אותו.</w:t>
      </w:r>
    </w:p>
    <w:p>
      <w:pPr>
        <w:pBdr>
          <w:bottom w:val="single" w:sz="6" w:space="1" w:color="cccccc"/>
        </w:pBdr>
        <w:bidi/>
        <w:spacing w:before="240" w:after="120"/>
      </w:pP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האסטרטגיה במשפט אחד</w:t>
      </w:r>
    </w:p>
    <w:p>
      <w:pPr>
        <w:pBdr>
          <w:right w:val="single" w:sz="18" w:space="6" w:color="2F6F6F"/>
        </w:pBdr>
        <w:shd w:val="clear" w:fill="eaf1f0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נשקיע כסף ומאמץ רק איפה שאפשר למדוד מכירות. כל דבר אחר מתחיל כניסוי קטן — ומקבל כסף ומאמץ רק אחרי שהוא מראה שהוא כנראה עובד.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כל רבעון מסתיים בהחלטה לפי המספרים — לא לפי תחושה.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למי אנחנו משווקים — הקהל, לפני הכול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לפני שמדברים על ערוצים ותקציבים, צריך לדעת למי פונים. נקודת המוצא — מהשיחה עם יפעת, מנהלת המכירות (23.7):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הקהל הכי חשוב שלנו הוא המייצגים.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"מייצג" = רואה חשבון, יועץ מס, או מנהל חשבונות — אדם שמנהל את ענייני המס והדוחות עבור לקוחות אחרים. מייצג אחד מביא איתו עשרות לקוחות. אחריהם בסדר העדיפויות: עסקים קטנים וחברות.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וזו הנחת עבודה, לא עובדה מדודה — ולכן בודקים אותה בזול (שבועות 2–3):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מסווגים את 19 עסקאות הרבעון ואת הפניות לפי סוג לקוח (מייצג / עסק / חברה) ובודקים מי באמת סוגר ומי מכניס. המספרים מאשרים — ממשיכים; לא — חוזרים לשאלת הקהל לפני שמגדילים תקציב.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 xml:space="preserve">ולמה יש לנו שני מותגים שנראים מתחרים — </w:t>
      </w:r>
      <w:r>
        <w:rPr>
          <w:rFonts w:ascii="Arial" w:hAnsi="Arial" w:cs="Arial"/>
          <w:b/>
          <w:bCs/>
          <w:color w:val="B4530A"/>
          <w:sz w:val="24"/>
          <w:szCs w:val="24"/>
          <w:rtl/>
        </w:rPr>
        <w:t>לירם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 xml:space="preserve"> ו</w:t>
      </w:r>
      <w:r>
        <w:rPr>
          <w:rFonts w:ascii="Arial" w:hAnsi="Arial" w:cs="Arial"/>
          <w:b/>
          <w:bCs/>
          <w:color w:val="2F6F6F"/>
          <w:sz w:val="24"/>
          <w:szCs w:val="24"/>
          <w:rtl/>
        </w:rPr>
        <w:t>חשב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 xml:space="preserve"> — ואיך זה מסתדר?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יפעת הסבירה: זה לא מתחרה, זה מחולק לפי צורך. חשב היא תוכנת ענן בלבד, והענן שלה אטרקטיבי לקהל צעיר יותר. לירם היא ותיקה (30+ שנה), עם גם ענן וגם תוכנה מקומית, וסל מוצרים רחב. אז: ללקוח שרוצה רק ענן ואין לו מוצר אחר — מוכרים חשב. ללקוח שכבר יש לו מוצר לירם, או שאפשר להרחיב לו את הסל — מוכרים רמניהול (המוצר המרכזי של לירם).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חשב פותחת דלת לקהל צעיר שלירם לא הגיעה אליו — ואם נצליח להעביר את הקהל הזה גם ללירם, הרווחנו פעמיים.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היעדים — מוסברים ונמדדים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אלה המספרים שאפשר למדוד בהם את האסטרטגיה ואת הפעולות שנעשו, ביום ה-90 (17.10). בחרתי כל אחד כך ש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הוא תלוי בעבודה ולא במזל, ואפשר לבדוק אותו במערכת בלי ויכוח.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לכל יעד רשום גם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איך בדיוק בודקים אם עמדנו בו</w:t>
      </w:r>
      <w:r>
        <w:rPr>
          <w:rFonts w:ascii="Arial" w:hAnsi="Arial" w:cs="Arial"/>
          <w:color w:val="1a1a1a"/>
          <w:sz w:val="24"/>
          <w:szCs w:val="24"/>
          <w:rtl/>
        </w:rPr>
        <w:t>.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2493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היעד — ומה זה אומר במילים פשוטות</w:t>
            </w:r>
          </w:p>
        </w:tc>
        <w:tc>
          <w:tcPr>
            <w:tcW w:type="dxa" w:w="2493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היום</w:t>
            </w:r>
          </w:p>
        </w:tc>
        <w:tc>
          <w:tcPr>
            <w:tcW w:type="dxa" w:w="2493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ליום 90</w:t>
            </w:r>
          </w:p>
        </w:tc>
        <w:tc>
          <w:tcPr>
            <w:tcW w:type="dxa" w:w="2493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איך מודדים ומאמתים</w:t>
            </w:r>
          </w:p>
        </w:tc>
      </w:tr>
      <w:tr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פניות בחודש.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214 בחודש (641 ברבעון); מתוכן 113 (18%) כפולות או פניות שירות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140–176 פניות מכירה נקיות בחודש — הטווח מביא בחשבון שהפסקת פייסבוק מורידה כ-50 פניות בחודש, וקמפייני לירם מחליפים אותן בהדרגה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סופרים בליד מנג'ר את הפניות החדשות בחודש, אחרי שמורידים כפולות ופניות שירות. ההגדרה של "כפולה" ו"פניית שירות" נכתבת מראש בעמוד אחד — כך שהסיווג לא תלוי בשיקול דעת של מי שנמדדת עליו.</w:t>
            </w:r>
          </w:p>
        </w:tc>
      </w:tr>
      <w:tr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כל פנייה חדשה מקבלת בעל-בית. שמישהו מהמכירות יהיה אחראי עליה תוך יום.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שדה "אחראי" היה ריק בכל 641 הפניות של הרבעון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לכל היותר 1 מכל 10 בלי בעל-בית מעל שבוע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מסתכלים בליד מנג'ר על שדה "אחראי": כמה פניות נשארו ריקות מעל שבוע. דוח פשוט, פעם בחודש.</w:t>
            </w:r>
          </w:p>
        </w:tc>
      </w:tr>
      <w:tr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זמן עד השיחה הראשונה. כמה זמן עובר מרגע שהשאירו פרטים עד שמתקשרים.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חציון יומיים; 36% נענים באותו יום. (יש "זנב" של פניות שנשכחו ומושך את הממוצע ל-106 שעות)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חציון של יום עבודה אחד; 60% באותו יום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ליד מנג'ר שומר את שעת הכניסה ואת שעת העדכון הראשון. ההפרש = זמן התגובה. מסתכלים על החציון (הפנייה ה"אמצעית"), לא על הממוצע שהזנב מעוות.</w:t>
            </w:r>
          </w:p>
        </w:tc>
      </w:tr>
      <w:tr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אחוז מכספי הפרסום שאפשר להוכיח מה הם הביאו.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בין 60% ל-89% מהכסף היה מדיד (תלוי בתקופה שבודקים) — ושום חלק ממנו לא היה קל לצפייה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יותר מ-90%, ובהמשך 100% — מדוד וקל לצפייה (ניתוח אוטומטי)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לוקחים את כל הכסף שהוצא על פרסום, ובודקים איזה חלק ממנו הוא כסף שאפשר להוכיח מה הוא הביא. החלק הזה צריך לעבור 90%, ולהישאר שם חודשיים ברצף. זה השער של צדוק.</w:t>
            </w:r>
          </w:p>
        </w:tc>
      </w:tr>
      <w:tr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אחוז ההמרה מפנייה לעסקה. מתוך המשאירים פרטים, כמה קונים.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3.0% ברבעון 2 — ויעלה, כי 34% מהפניות עוד פתוחות (הממוצע ההיסטורי: 4.7%)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דוח שבועי על המספרים בפועל (כמה פניות נכנסו, כמה עסקאות נסגרו) — לא יעד מספרי לסגירה, כי מחזור המכירה הוא כ-3 חודשים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בדוח השבועי — מספרים בפועל בלבד. את אחוז ההמרה מחשבים פעם בחודש ולפי חודש הכניסה של הפנייה (עסקה נזקפת לחודש שבו נכנסה הפנייה שלה): אחוז שבועי על ~40 פניות קופץ באקראי ומטעה. את ההשפעה המלאה מדווחים ברבעון הבא — כדי להבין איפה להתחיל לשפר.</w:t>
            </w:r>
          </w:p>
        </w:tc>
      </w:tr>
      <w:tr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הופעה בתשובות של בינה מלאכותית. כששואלים צ'אט (כמו ChatGPT) שאלה בתחום שלנו — האם אנחנו מופיעים בתשובה.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היום אנחנו מופיעים ב-9 מכל 100 תשובות בנושא החשבוניות (המתחרים: 23–29)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היעד: להופיע יותר — לעלות מעל 9 מכל 100, במגמת עלייה על פני שלוש מדידות חודשיות. יעד מספרי מחייב (לכמה בדיוק) נקבע אחרי המדידה השנייה (6–19.9), כי המדד חדש וצריך קודם לראות כמה הוא מתנדנד.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איך מעלים את המספר: מנוע התוכן (עמודי שאלה-ותשובה עם שם מומחה חתום — ראו ניסוי 2), והספק שייבחר בהצעות המחיר מבצע את הצד הטכני. איך מודדים: כל חודש מריצים את אותן 127 שאלות דרך שלושה מנועים, שלוש פעמים, ולוקחים ממוצע — כי תשובות של צ'אט משתנות בין הרצות.</w:t>
            </w:r>
          </w:p>
        </w:tc>
      </w:tr>
    </w:tbl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666666"/>
          <w:sz w:val="20"/>
          <w:szCs w:val="20"/>
          <w:rtl/>
        </w:rPr>
        <w:t>מספרים שנראים סותרים, כדי שלא תהיה אי-הבנה בחדר:</w:t>
      </w:r>
      <w:r>
        <w:rPr>
          <w:rFonts w:ascii="Arial" w:hAnsi="Arial" w:cs="Arial"/>
          <w:color w:val="666666"/>
          <w:sz w:val="20"/>
          <w:szCs w:val="20"/>
          <w:rtl/>
        </w:rPr>
        <w:t xml:space="preserve"> (א) במצגת הרבעון כתוב שההופעה בבינה מלאכותית היא 0% — זו בדיקה מחמירה של "האם הצ'אט </w:t>
      </w:r>
      <w:r>
        <w:rPr>
          <w:rFonts w:ascii="Arial" w:hAnsi="Arial" w:cs="Arial"/>
          <w:i/>
          <w:iCs/>
          <w:color w:val="666666"/>
          <w:sz w:val="20"/>
          <w:szCs w:val="20"/>
          <w:rtl/>
        </w:rPr>
        <w:t>ממליץ</w:t>
      </w:r>
      <w:r>
        <w:rPr>
          <w:rFonts w:ascii="Arial" w:hAnsi="Arial" w:cs="Arial"/>
          <w:color w:val="666666"/>
          <w:sz w:val="20"/>
          <w:szCs w:val="20"/>
          <w:rtl/>
        </w:rPr>
        <w:t xml:space="preserve"> עלינו בשם". הבדיקה כאן סופרת גם </w:t>
      </w:r>
      <w:r>
        <w:rPr>
          <w:rFonts w:ascii="Arial" w:hAnsi="Arial" w:cs="Arial"/>
          <w:i/>
          <w:iCs/>
          <w:color w:val="666666"/>
          <w:sz w:val="20"/>
          <w:szCs w:val="20"/>
          <w:rtl/>
        </w:rPr>
        <w:t>אזכור</w:t>
      </w:r>
      <w:r>
        <w:rPr>
          <w:rFonts w:ascii="Arial" w:hAnsi="Arial" w:cs="Arial"/>
          <w:color w:val="666666"/>
          <w:sz w:val="20"/>
          <w:szCs w:val="20"/>
          <w:rtl/>
        </w:rPr>
        <w:t>, ושם אנחנו ב-9 מכל 100. (ב) במצגת מופיע גם טווח אזכורים של 20–43% — זו מדידה מוקדמת ורחבה (שלושת המותגים יחד, מגוון נושאים); ה-9 מכל 100 כאן ממוקד: לירם בלבד, בנושא החשבוניות בלבד, מתוך 127 שאלות קבועות. שני מספרים שונים כי הם מודדים שני דברים שונים. (ג) במצגת כתוב 60% תקציב נמדד — זה נתון של חצי השנה; ברבעון 2 עצמו רק 11% לא נמדד, כלומר 89%.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שלושת המותגים שלנו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החלטה: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ב-90 הימים האלה משווקים שלושה מותגים: </w:t>
      </w:r>
      <w:r>
        <w:rPr>
          <w:rFonts w:ascii="Arial" w:hAnsi="Arial" w:cs="Arial"/>
          <w:b/>
          <w:bCs/>
          <w:color w:val="2F6F6F"/>
          <w:sz w:val="24"/>
          <w:szCs w:val="24"/>
          <w:rtl/>
        </w:rPr>
        <w:t>חשב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, </w:t>
      </w:r>
      <w:r>
        <w:rPr>
          <w:rFonts w:ascii="Arial" w:hAnsi="Arial" w:cs="Arial"/>
          <w:b/>
          <w:bCs/>
          <w:color w:val="B4530A"/>
          <w:sz w:val="24"/>
          <w:szCs w:val="24"/>
          <w:rtl/>
        </w:rPr>
        <w:t>לירם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וקוסטאפ.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הונית נכללת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(מודול של לירם, יש לה כבר קמפיין מוכח).</w:t>
      </w:r>
    </w:p>
    <w:p>
      <w:pPr>
        <w:bidi/>
        <w:spacing w:before="240" w:after="60" w:line="264" w:lineRule="auto"/>
        <w:ind/>
        <w:jc w:val="right"/>
      </w:pPr>
      <w:r>
        <w:rPr>
          <w:rFonts w:ascii="Arial" w:hAnsi="Arial" w:cs="Arial"/>
          <w:b/>
          <w:bCs/>
          <w:color w:val="2F6F6F"/>
          <w:sz w:val="25"/>
          <w:szCs w:val="25"/>
          <w:rtl/>
        </w:rPr>
        <w:t>חשב</w:t>
      </w: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 — להגן ולצמוח בזהירות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 xml:space="preserve">הרבעון: 518 פניות, 14 עסקאות. המקור הגדול ביותר —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הפופ-אפ שבתוך התוכנה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(חלונית שקופצת ללקוח בזמן שהוא עובד): ב</w:t>
      </w:r>
      <w:r>
        <w:rPr>
          <w:rFonts w:ascii="Arial" w:hAnsi="Arial" w:cs="Arial"/>
          <w:b/>
          <w:bCs/>
          <w:color w:val="2F6F6F"/>
          <w:sz w:val="24"/>
          <w:szCs w:val="24"/>
          <w:rtl/>
        </w:rPr>
        <w:t>חשב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210 פניות, 10 עסקאות, בעלות אפס. זה ערוץ ללקוחות קיימים — אנשים שכבר משלמים ומכירים אותנו.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פייסבוק — הממצא, החשודים, והתיקון.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162 פניות בעלות של 13,160 ₪. במערכת רשומה עסקה אחת (6,512 ₪); בבדיקה הידנית שערכתי מול המכירות (26.7) נמצאו עוד עסקה ודאית אחת ואחת משותפת עם אורגני — 2–3 עסקאות בסך הכול. זה מעט — אבל מוקדם להסיק "פייסבוק לא עובד"; יש כמה חשודים: הפניות לא איכותיות · המודעה יוצרת ציפייה שגויה · הקהל רחב מדי · לא חזרו אליהן מהר (ידוע: 54 מהפניות מעולם לא טופלו).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ולכן לא עוצרים את חשב בפייסבוק — מתקנים אותו: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מדייקים את הקמפיין, מחליפים גרפיקות ומסרים, ומחדדים את הקהלים — במקום קהל רחב, פונים למי שכבר הראה עניין. הקמפיינים ההכרחיים ממשיכים לרוץ בתקציבים נמוכים, ובמקביל בונים מדידה תקינה (עד 30.8). ואת ערוץ שופטים לפי החזר: כמה שווה עסקה מול כמה עלה להביא אותה.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איך משיגים את הקהלים המדויקים — בגובה העיניים: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(1)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מי שביקר באתר: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מתקינים באתרים את ה"פיקסל" של מטא — שורת קוד שמסמנת מבקרים; מטא בונה מזה אוטומטית קהל "כל מי שנכנס לאתר ב-90 הימים האחרונים", ואפשר להציג מודעות רק להם (רימרקטינג). (2)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מי שהשאיר פרטים: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מייצאים מליד מנג'ר קובץ עם הטלפונים והמיילים, ומעלים אותו למטא כ"קהל מותאם" (Custom Audience) — מטא מזהה את האנשים ומציגה להם. (3)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מי שקיבל דיוור: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אותו דבר עם רשימת התפוצה מסמוב. (4)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קהל דומה (Lookalike):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אומרים למטא "תמצא עוד אנשים שדומים לרשימת הלקוחות שלנו" — ומקבלים קהל חדש ומדויק יותר מקהל תחומי-עניין רחב. את ההקמה הטכנית (פיקסל + העלאת קהלים) מבצע ספק הדיגיטל; הרשימות עצמן אצלנו.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נושא אחד — "דוחות שנתיים" — הביא 74% מהפניות של שני המותגים. אבל הוא גם הנושא היחיד שאי פעם השקענו בו. עכשיו יש לנו מפה מסודרת של כל הנושאים עם מספרי ביקוש אמיתיים (ראו ניסוי 2).</w:t>
      </w:r>
    </w:p>
    <w:p>
      <w:pPr>
        <w:bidi/>
        <w:spacing w:before="240" w:after="60" w:line="264" w:lineRule="auto"/>
        <w:ind/>
        <w:jc w:val="right"/>
      </w:pPr>
      <w:r>
        <w:rPr>
          <w:rFonts w:ascii="Arial" w:hAnsi="Arial" w:cs="Arial"/>
          <w:b/>
          <w:bCs/>
          <w:color w:val="B4530A"/>
          <w:sz w:val="25"/>
          <w:szCs w:val="25"/>
          <w:rtl/>
        </w:rPr>
        <w:t>לירם</w:t>
      </w: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 — הזדמנות שכנראה לא מומשה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 xml:space="preserve">הרבעון: 123 פניות, 5 עסקאות. לירם מקבלת פניות אורגניות שממירות כ-4% בלי שקל פרסום —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סימן שיש ביקוש חי למותג.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זה לא מנבא כמה תמיר פנייה בתשלום (פנייה קרה ממירה נמוך בהרבה — ראו פייסבוק).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בדיוק את זה הניסוי בודק.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והאפס בפרסום של לירם הוא כבר לא המצב — הקמפיינים חוזרים לרוץ.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רקע: לפני המלחמה רצו ללירם קמפיינים שהביאו פניות בזול (הונית 70 ₪ · רמניהול 142 ₪ · "פתרון שלם למייצגים" 103 ₪ לפנייה; 86 פניות בסך הכול — יודעים כמה עלתה פנייה, לא כמה נסגרו).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המצב עכשיו: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השבוע עלו שני קמפיינים בתקציבים נמוכים —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הונית (הצהרות הון) בלירם, והצהרות הון בחשב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. בשבוע הבא צפוי לעלות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קמפיין חיסולית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(מתחרה שהלקוחות שלו מאבדים בו עניין — המודעות והדיוור הממוקד יעשו את העבודה כשהם יפנו לשוק).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קמפיין החתימות הדיגיטליות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ממתין לחומרים מלנה — כשיגיעו, מעבירים לספקי הדיגיטל ומעלים; שמים לו תקציב בצד כי הוא ההשקה החשובה. ומתוכננים עוד שני קמפיינים במהלך החודש.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איך מנהלים את זה בתוך תקרת 5,000 ₪: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חלוקת התקציב בין הקמפיינים נקבעת בגאנט; לכל קמפיין נקבע מספר הצלחה, ותקציב שמספיק כדי ללמוד ממנו — ומה שעובד מקבל יותר. לפני כל העלאה: מסר, גרפיקה ועמוד נחיתה מעודכנים ל-2026, והנכסים (עמודי נחיתה, קהלים) עוברים לבעלותנו לפני הפרידה מוובקרים.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כלל המדידה חל על כולם: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כל קמפיין עולה עם עמוד נחיתה ייעודי ושיוך מקור בליד מנג'ר מהיום הראשון. יפעת אישרה — אין קניבליזציה בין המותגים; התקציב עובר לאישור צדוק.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צדוק אמר: לירם חייבת לעלות — היא הבסיס שקוסטאפ עומדת עליו.</w:t>
      </w:r>
    </w:p>
    <w:p>
      <w:pPr>
        <w:bidi/>
        <w:spacing w:before="240" w:after="60" w:line="264" w:lineRule="auto"/>
        <w:ind/>
        <w:jc w:val="right"/>
      </w:pPr>
      <w:r>
        <w:rPr>
          <w:rFonts w:ascii="Arial" w:hAnsi="Arial" w:cs="Arial"/>
          <w:b/>
          <w:bCs/>
          <w:color w:val="57534e"/>
          <w:sz w:val="25"/>
          <w:szCs w:val="25"/>
          <w:rtl/>
        </w:rPr>
        <w:t>קוסטאפ — קהל אחר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קוסטאפ פונה לעסקים עצמם (עוסקים וחברות), לא לרואי חשבון. היא סורקת קבלות וקולטת אותן אוטומטית למערכת של רואה החשבון. בתוכנית השנתית יש לה יעד: מ-6,000 עסקים פעילים ל-8,000 עד סוף 2026. הכלל שצדוק קבע: משווקים אותה בנפרד עד שהמוצר "מספיק טוב", ורק אז אומרים בפומבי "מבית לירם".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החלטה — הופכים "מספיק טוב" לשלושה מספרים, ומודדים אותם עם הכלים שכבר יש.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בלי מספר, הסף לעולם לא ייפתח. שלושת המספרים, ואיך מודדים כל אחד: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אחוז החשבוניות שעוברות בלי נגיעת יד אדם.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מודדים מתוך מערכת קוסטאפ עצמה: כמה חשבוניות פוענחו אוטומטית מול כמה דרשו תיקון ידני. הנתון קיים במערכת — צריך רק לשלוף אותו.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פניות שירות לכל 100 עסקים פעילים.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סופרים במערכת הפניות (או אצל שירות הלקוחות של קוסטאפ) כמה פניות שירות היו בחודש, מחלקים במספר העסקים הפעילים.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אחוז הלקוחות שנשארים מחודש לחודש.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מתוך מערכת החיובים: כמה עסקים חויבו החודש מתוך אלה שחויבו בחודש שעבר.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 xml:space="preserve">את הערכים המדויקים אני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מציעה</w:t>
      </w:r>
      <w:r>
        <w:rPr>
          <w:rFonts w:ascii="Arial" w:hAnsi="Arial" w:cs="Arial"/>
          <w:color w:val="1a1a1a"/>
          <w:sz w:val="24"/>
          <w:szCs w:val="24"/>
          <w:rtl/>
        </w:rPr>
        <w:t>, ורונה, אייבי (הבעלים והמנכ"ל של קוסטאפ) ואני סוגרים אותם יחד בישיבת העבודה בשבוע 3 (2–8.8) — הוא לא כפוף לי. מה שנסכם עובר לאישור צדוק, כי הכלל שלו. אני בודקת את שלושת המספרים פעם בחודש ומציגה אותם בפגישה השבועית עם צדוק.</w:t>
      </w:r>
    </w:p>
    <w:p>
      <w:pPr>
        <w:pBdr>
          <w:bottom w:val="single" w:sz="6" w:space="1" w:color="cccccc"/>
        </w:pBdr>
        <w:bidi/>
        <w:spacing w:before="240" w:after="120"/>
      </w:pP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מה שכבר עובד היום — את זה מרחיבים קודם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ללקוחות הקיימים שלנו שווה להציע עוד.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הפופ-אפ שבתוך התוכנה — הצעה ללקוחות שכבר משלמים, מכירים וסומכים עלינו — הביא ב</w:t>
      </w:r>
      <w:r>
        <w:rPr>
          <w:rFonts w:ascii="Arial" w:hAnsi="Arial" w:cs="Arial"/>
          <w:b/>
          <w:bCs/>
          <w:color w:val="2F6F6F"/>
          <w:sz w:val="24"/>
          <w:szCs w:val="24"/>
          <w:rtl/>
        </w:rPr>
        <w:t>חשב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210 פניות ו-10 עסקאות בעלות אפס.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את המספר הזה אי אפשר להשוות לפרסום לזרים — אלה שני עולמות שונים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אבל הוא מראה שיש ביקוש נוסף בתוך בסיס הלקוחות, בעלות אפס. לכן: ליהי מעלה פופ-אפ בתוך התוכנה לנושא הראשון במפה — עולם החשבונית הדיגיטלית והחתימות — בשבועות 6–7 (23.8–5.9).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עמודים באתר נקשרים לעסקאות — ואלה העמודים, בשמות שלהם בליד מנג'ר, כדי שאפשר לפתוח ולהראות: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של </w:t>
      </w:r>
      <w:r>
        <w:rPr>
          <w:rFonts w:ascii="Arial" w:hAnsi="Arial" w:cs="Arial"/>
          <w:b/>
          <w:bCs/>
          <w:color w:val="2F6F6F"/>
          <w:sz w:val="24"/>
          <w:szCs w:val="24"/>
          <w:rtl/>
        </w:rPr>
        <w:t>חשב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הערוץ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"דף נחיתה – finance"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(קמפיין "חשב דוחות שנתיים"): 3 עסקאות בשווי 9,152 ₪. של </w:t>
      </w:r>
      <w:r>
        <w:rPr>
          <w:rFonts w:ascii="Arial" w:hAnsi="Arial" w:cs="Arial"/>
          <w:b/>
          <w:bCs/>
          <w:color w:val="B4530A"/>
          <w:sz w:val="24"/>
          <w:szCs w:val="24"/>
          <w:rtl/>
        </w:rPr>
        <w:t>לירם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הטפסים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"אתר – צור קשר מכירות חדש"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(עסקאות בשווי 6,247 ₪) ו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"דף נחיתה – חבילות"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(עסקה בשווי 2,300 ₪) — יחד 4 עסקאות, 8,547 ₪. הכול רבעון 2, מתוך ליד מנג'ר עצמו (מסננים לפי "ערוץ" ורואים את העסקאות) — אפשר לפתוח את זה מול כל מי ששואל. סימן מעודד שמצדיק לבנות עוד עמודים כניסוי מדוד, לא הוכחה.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ספר המותג כבר מוכן.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הוא אומר איך אנחנו נראים ומדברים — צבעים, גופנים, קול אחיד. הסדר: ליהי בונה כבר עכשיו גאנט תוכן על בסיס האסטרטגיה הזאת · צדוק מאשר את האסטרטגיה המלאה ואת גאנט התוכן יחד (10.8) · ואז מייצרים תוכן שכולו נראה כאילו יצא מחברה אחת. (אם משהו באסטרטגיה משתנה באישור — מתקנים את הגאנט בהתאם.)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מה בודקים — שלושה ניסויים, לכל אחד מספר הצלחה ומספר עצירה</w:t>
      </w:r>
    </w:p>
    <w:p>
      <w:pPr>
        <w:bidi/>
        <w:spacing w:before="240" w:after="60" w:line="264" w:lineRule="auto"/>
        <w:ind/>
        <w:jc w:val="right"/>
      </w:pPr>
      <w:r>
        <w:rPr>
          <w:rFonts w:ascii="Arial" w:hAnsi="Arial" w:cs="Arial"/>
          <w:b/>
          <w:bCs/>
          <w:color w:val="57534e"/>
          <w:sz w:val="25"/>
          <w:szCs w:val="25"/>
          <w:rtl/>
        </w:rPr>
        <w:t>ניסוי 1: כל פנייה מקבלת בעל-בית — עולה 0 ₪, שווה הכי הרבה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מסירים מהזרם כפולות ופניות שירות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(18% — 113 מתוך 641), כי הן לא פניות אמיתיות.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הנוהל:</w:t>
      </w:r>
      <w:r>
        <w:rPr>
          <w:rFonts w:ascii="Arial" w:hAnsi="Arial" w:cs="Arial"/>
          <w:color w:val="1a1a1a"/>
          <w:sz w:val="24"/>
          <w:szCs w:val="24"/>
          <w:rtl/>
        </w:rPr>
        <w:br/>
      </w:r>
      <w:r>
        <w:rPr>
          <w:rFonts w:ascii="Arial" w:hAnsi="Arial" w:cs="Arial"/>
          <w:color w:val="1a1a1a"/>
          <w:sz w:val="24"/>
          <w:szCs w:val="24"/>
          <w:rtl/>
        </w:rPr>
        <w:t xml:space="preserve"> (1)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כל פנייה חדשה מקבלת שם של איש מכירות, באותו יום.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אין פנייה בלי בעל-בית.</w:t>
      </w:r>
      <w:r>
        <w:rPr>
          <w:rFonts w:ascii="Arial" w:hAnsi="Arial" w:cs="Arial"/>
          <w:color w:val="1a1a1a"/>
          <w:sz w:val="24"/>
          <w:szCs w:val="24"/>
          <w:rtl/>
        </w:rPr>
        <w:br/>
      </w:r>
      <w:r>
        <w:rPr>
          <w:rFonts w:ascii="Arial" w:hAnsi="Arial" w:cs="Arial"/>
          <w:color w:val="1a1a1a"/>
          <w:sz w:val="24"/>
          <w:szCs w:val="24"/>
          <w:rtl/>
        </w:rPr>
        <w:t xml:space="preserve"> (2)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כל שינוי מצב — התקשרתי, לא ענו, נשלחה הצעה, נסגרה עסקה — נרשם במערכת על ידי איש המכירות מיד. זה חלק מהתפקיד.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למה זה קריטי: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בבדיקה של הרבעון שדה "אחראי" היה ריק בכל 641 הפניות. וכל 54 הפניות מפייסבוק שיושבות על "חדש" לא עודכנו מהיום שנכנסו — 52 ימים בחציון, הוותיקה 110. כל עוד המצב לא נרשם בזמן אמת,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אף אחד בחברה לא יודע מה עובד</w:t>
      </w:r>
      <w:r>
        <w:rPr>
          <w:rFonts w:ascii="Arial" w:hAnsi="Arial" w:cs="Arial"/>
          <w:color w:val="1a1a1a"/>
          <w:sz w:val="24"/>
          <w:szCs w:val="24"/>
          <w:rtl/>
        </w:rPr>
        <w:t>. זו הסיבה שיפעת רואה עסקאות שהמערכת לא מראה.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מי אחראי: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איש המכירות רושם מיד · יפעת מוודאת שהנוהל מתקיים · ליהי מביאה את המספר כל חודש לפגישה השבועית עם צדוק. שווה לפי הערכה זהירה 2 עד 5 עסקאות ברבעון, בלי שקל פרסום.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מספר הצלחה: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לכל היותר פנייה 1 מ-10 בלי בעל-בית מעל שבוע; אפס פניות שיושבות חודש בלי מגע.</w:t>
      </w:r>
    </w:p>
    <w:p>
      <w:pPr>
        <w:bidi/>
        <w:spacing w:before="240" w:after="60" w:line="264" w:lineRule="auto"/>
        <w:ind/>
        <w:jc w:val="right"/>
      </w:pPr>
      <w:r>
        <w:rPr>
          <w:rFonts w:ascii="Arial" w:hAnsi="Arial" w:cs="Arial"/>
          <w:b/>
          <w:bCs/>
          <w:color w:val="57534e"/>
          <w:sz w:val="25"/>
          <w:szCs w:val="25"/>
          <w:rtl/>
        </w:rPr>
        <w:t>ניסוי 2: תוכן שעונה על שאלות אמיתיות — עמוד לירם קודם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מאיפה אנחנו יודעים על מה אנשים מחפשים — ואיזה כלי מדד את זה.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במסגרת עבודת האסטרטגיה נמדדו 524 ביטויי חיפוש (17.7) בכלי מקצועי שמודד נפחי חיפוש בגוגל (DataForSEO — שירות שמושך את נתוני החיפוש של גוגל).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חשוב לדעת ולהגיד אם שואלים: אלה נתוני שוק ציבוריים — מה אנשים מחפשים בגוגל — ולא הוזן לשום כלי שום מידע פנימי של החברה.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זו מדידה, לא ניחוש. הנתון הבולט: הביטוי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"מספר הקצאה"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נחפש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33,100 פעמים בחודש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ולנו אין עליו אפילו עמוד אמיתי אחד; אנחנו מדורגים במקום ~43 בגוגל, ורק דרך קובץ PDF ישן משנת 2024.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"מספר הקצאה" = האישור שכל עסק צריך היום מרשות המסים כדי להוציא חשבונית גדולה. מ-1.6.2026 הסף ירד ל-5,000 ₪, כך שהרבה יותר עסקים חייבים בזה עכשיו — הביקוש רק גדל.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ואיך בדיוק "מופיעים" איפה שאנשים מחפשים — שתי דרכים, כל אחת מוסברת: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1. קידום אורגני בגוגל (SEO).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כותבים באתר עמוד תוכן טוב על הנושא — למשל "מדריך: איך מוציאים מספר הקצאה לחשבונית". גוגל סורק אותו, ואם הוא עונה על השאלה טוב יותר מהמתחרים, גוגל מציג אותו גבוה בתוצאות.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איך עושים: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עמוד ייעודי לכל שאלה, בשפה שאנשים באמת מחפשים, מעודכן לחוק הנוכחי, עם קישורים פנימיים. דוגמה: מישהו מחפש בגוגל "מספר הקצאה חובה" ומגיע לעמוד שלנו במקום לקובץ ה-PDF הישן.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2. הופעה בתשובות של בינה מלאכותית (נקרא AEO).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יותר ויותר אנשים שואלים צ'אט (ChatGPT, Gemini) במקום את גוגל. אנחנו רוצים שכשמישהו שואל "מי עוזר עם מספר הקצאה?", הצ'אט יזכיר את לירם.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איך עושים: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כותבים תוכן בפורמט של שאלה-ותשובה ברור, שמצוטט על ידי אתרים אחרים ומקורות אמינים — כי הצ'אטים לומדים ממה שנפוץ ומצוטט. מודדים כל חודש אם אנחנו מתחילים להופיע.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את הצד הטכני של העבודה הזאת מבצע הספק שייבחר בהצעות המחיר — זה חלק מהיקף העבודה שלו.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הנושא הראשון במפה: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עולם החשבונית הדיגיטלית ומספרי ההקצאה (33,100 חיפושים בחודש, ואנחנו כמעט לא שם). ליהי כותבת עמוד אחד טוב של לירם, שעולה לאוויר בשבועות 4–5 (9–22.8).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ובעמוד חייבת להיות הצעה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מדריך להורדה או בדיקה קצרה "האם אתם חייבים במספר הקצאה" — כי עמוד מידע בלי הצעה לא מייצר פניות גם כשהוא מדורג ראשון.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וזה מתחבר לקמפיין החתימות הדיגיטליות — הסבר מלא, מההתחלה: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"חתימה דיגיטלית" = היכולת לחתום על מסמך רשמי במחשב, בלי להדפיס ולסרוק. לירם מוציאה עדכון (גרסה 4.8) עם שלושה טפסים חדשים שכוללים חתימות דיגיטליות —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מוצר חדש שנמכר בתשלום, ואנחנו הראשונים בשוק עם זה.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למה זה מתחבר לתוכן: החתימות הדיגיטליות שייכות בדיוק לאותו עולם רגולטורי של החשבונית הדיגיטלית — אותם עסקים, אותה שעת מס, אותה שאלה. אז זה לא שני דברים נפרדים: קמפיין החתימות, עמוד התוכן על מספר הקצאה, והפופ-אפ — כולם מספרים סיפור אחד ומחזקים זה את זה.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מדד הפתיחה: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שאלנו את מנועי הבינה המלאכותית 127 שאלות שנוסחו בשפה שקונים משתמשים בה. בנושא החשבוניות לירם הופיעה ב-9 תשובות מכל 100, המתחרים ב-23–29. מודדים כל חודש.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מי אחראי: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ליהי כותבת בעזרת בינה מלאכותית; מומחה מקצועי (חיה/זינה) מאשר כל תוכן שנוגע במס לפני פרסום — בלי אישור, לא מפרסמים.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מספר הצלחה (עד יום 90):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העמוד באוויר, נסרק על ידי גוגל, ומדורג בעמודים 1–2 על שלושה ביטויי זנב לפחות (למשל "מספר הקצאה חובה", "איך מוציאים מספר הקצאה") — עם מגמת כניסות עולה בלוח החיפוש של גוגל.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פניות מהעמוד הן מדד לחצי שנה — קידום אורגני לא מבשיל ב-60 יום,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ומי שמודד אותו כמו קמפיין ממומן הורג עמודים טובים.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איך ממשיכים — מנוע תוכן, לא עמוד בודד: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לא עוצרים אחרי עמוד אחד ולא מחכים לו. כל שבועיים עד חודש עולה עמוד נוסף — הנושא הבא במפה (דוחות שנתיים — צד המייצגים, אחריו הצהרות הון) או זווית נוספת לאותו נושא — עד שכל השאלות סביב הנושא מכוסות. במקביל מחזקים אמינות: כל עמוד נושא שם ותפקיד של מומחה (רואה חשבון מוסמך) — כי גוגל והצ׳אטים מצטטים מקורות עם מומחיות מזוהה. מודדים כל חודש (דירוג, כניסות, פניות) —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ומכפילים השקעה בעמודים שתופסים.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אופק הזמן: חודשים, לא שבועות — ככה קידום אורגני עובד.</w:t>
      </w:r>
    </w:p>
    <w:p>
      <w:pPr>
        <w:bidi/>
        <w:spacing w:before="240" w:after="60" w:line="264" w:lineRule="auto"/>
        <w:ind/>
        <w:jc w:val="right"/>
      </w:pPr>
      <w:r>
        <w:rPr>
          <w:rFonts w:ascii="Arial" w:hAnsi="Arial" w:cs="Arial"/>
          <w:b/>
          <w:bCs/>
          <w:color w:val="57534e"/>
          <w:sz w:val="25"/>
          <w:szCs w:val="25"/>
          <w:rtl/>
        </w:rPr>
        <w:t>ניסוי 3: גוגל — בונים מחדש לפי שיטות העבודה הטובות ביותר</w:t>
      </w:r>
    </w:p>
    <w:p>
      <w:pPr>
        <w:pBdr>
          <w:right w:val="single" w:sz="18" w:space="6" w:color="e6c3a8"/>
        </w:pBdr>
        <w:shd w:val="clear" w:fill="fbeee5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מה שהתברר בשיחה עם ספק הפרסום בגוגל (16.7):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אין מה "להדליק חזרה". החשבון כמעט לא פעיל, ומה שרץ בו הוא קמפיין אחד על שמות מתחרים. מעבר לזה: החשבון בנוי "כללי" ולא לפי מוצרים · אין רשימת מילים שליליות (מילים שלא רוצים לשלם עליהן) · המודעה מובילה לעמוד הבית של חשב ולא לעמוד ייעודי · ואין לנו בעלות על הלוח החינמי של גוגל שמראה איך מוצאים אותנו בחיפוש.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אנחנו בונים את זה מחדש לפי שיטות העבודה הטובות ביותר.</w:t>
      </w:r>
    </w:p>
    <w:p>
      <w:pPr>
        <w:pBdr>
          <w:right w:val="single" w:sz="18" w:space="6" w:color="e6c3a8"/>
        </w:pBdr>
        <w:shd w:val="clear" w:fill="fbeee5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מה בדיוק חוסם אותנו, ועל בסיס מה אני אומרת זאת.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ספק הפרסום מסר לנו בכתב (16.7) שהגישה הראשית (אדמין) לחשבון ה-Google Ads רשומה על המייל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tsadok@heshev.co.il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, ומערכת ניהול התגיות (Tag Manager) על צדוק ועובד נוסף. כלומר: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אין לי כרגע גישת מנהל לחשבון הפרסום של גוגל.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בלי גישת מנהל אי אפשר לבנות מחדש את מבנה החשבון, לתקן את מדידת ההמרות, או אפילו לקרוא כמו שצריך מה קורה שם. זה הפריט הראשון ברשימת המפתחות למטה.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למה בכל זאת שווה לבדוק: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ברבעון הראשון של 2026 דיווחה מערכת גוגל על 48 "תוצאות" ב-243 ₪ — אבל זו מדידה שלא אומתה (דרך תיוג שידוע שהיה שבור), ובקמפיין על שמות מתחרים בלבד.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זו סיבה לבנות את החשבון נכון ולבדוק — לא הוכחה לביקוש.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מי אחראי, ובאיזה סדר: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ליהי קובעת מבנה, נושאים ותקציב. את הביצוע עושה ספק שייבחר בהשוואת הצעות מחיר: הבקשה — זהה לכל הספקים, וכוללת את שאלת יכולת בניית סוכני הבינה המלאכותית —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נשלחה ב-28.7</w:t>
      </w:r>
      <w:r>
        <w:rPr>
          <w:rFonts w:ascii="Arial" w:hAnsi="Arial" w:cs="Arial"/>
          <w:color w:val="1a1a1a"/>
          <w:sz w:val="24"/>
          <w:szCs w:val="24"/>
          <w:rtl/>
        </w:rPr>
        <w:t>; תשובות עד ~11.8 (10 ימי עסקים) · בחירת ספק מטבלת ההשוואה בשבועות 4–5 (עד 22.8) · בניית החשבון בשבועות 6–7 (23.8–5.9), בכפוף לגישת המנהל · הערכת ביצועים אחרי 60 יום מהבנייה. הצעת המחיר הסגורה לבניית הסוכנים עצמם נאספת בנפרד, אחרי שההגדרה שלהם מוכנה (שבועות 8–9).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מספר הצלחה: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עלות לפנייה עד 110 ₪, ומגמה יציבה של פניות איכותיות.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מספר עצירה: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אחרי 60 יום ו-6,000 ₪ — אם עלות הפנייה עברה 200 ₪, עוצרים ומפנים את הכסף למה שעובד.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רעיונות טובים שממתינים בתור — ייכנסו כשיתפנה מקום, ולפני הפעלה כל אחד מקבל מספר הצלחה ואחראי: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חימום 641 הפניות הקיימות במייל ·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קמפיין להחלפת "חיסולית"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(תוכנה מתחרה של ט.מ.ל שלא פותחה שנים; לקוחותיה צפויים לעזוב — פונים אליהם עם דיוור ממוקד ומציעים לעבור לרמניהול) ·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שיתופי פעולה עם לשכות מקצועיות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(מתחילים מהקטנות — לשכת מנהלי חשבונות, התאגדויות מייצגים; מוצאים את האחראי על שיתופי פעולה ומציעים 10% הנחה לכל מי שמגיע מהלשכה; ההטבה נסגרת מול צדוק) · שיתוף עם מכללת מוניר (הכשרת מנהלי חשבונות — הדור הבא של מייצגים) · וובינרים כמנוע פניות (רק אם בונים סביבם מסלול שמוביל לפנייה).</w:t>
      </w:r>
    </w:p>
    <w:p>
      <w:pPr>
        <w:pBdr>
          <w:bottom w:val="single" w:sz="6" w:space="1" w:color="cccccc"/>
        </w:pBdr>
        <w:bidi/>
        <w:spacing w:before="240" w:after="120"/>
      </w:pP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הכסף — התוכנית רצה בתוך מה שקיים, בלי בקשה לתקציב חדש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החלטה — התקציב השוטף רץ בתוך מה שקיים היום. הרחבות תקציב עוברות לצדוק, על בסיס הצעות המחיר.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חלוקת הכסף הקיים: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בתוך תקרת הפרסום הקיימת (5,000 ₪/חודש), הכסף מתחלק בין הקמפיינים הפעילים לפי הגאנט — כולל תיקון קמפיין הפייסבוק של חשב (לא עצירה) והקמפיינים של לירם שעלו ועולים.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וובקרים (4,500 ₪/חודש):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ממשיכים איתם עד שהגאנט מוכן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והם העלו את הקמפיינים שבגאנט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רק אז נפרדים יפה.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חשוב לומר ביושר: העזיבה של וובקרים היא לא "חיסכון".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במקומם נכנס ספק דיגיטל חדש (גוגל, סוכני בינה מלאכותית, קידום אורגני) — והוא צפוי לעלות יותר, כי הוא עושה הרבה יותר. את התקציב שלו קובעים מטבלת ההשוואה של הצעות המחיר (תשובות עד ~11.8), וההחלטה אצל צדוק.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תנאי לפני הפרידה מוובקרים: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מי מתחזק את האתרים אחריה — הפיתוח של לנה, ספק אחר, או שהאתר החדש מייתר את זה? מביאה את התשובה לפגישה השבועית עם צדוק לפני ההחלטה.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מה</w:t>
            </w:r>
          </w:p>
        </w:tc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היום</w:t>
            </w:r>
          </w:p>
        </w:tc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הדרך קדימה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פרסום חשב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עד 5,000 ₪/חודש (משותף עם לירם)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ממשיך — לא עוצרים את הפייסבוק אלא מתקנים אותו: קהלים מדויקים (רימרקטינג), גרפיקות ומסרים חדשים, קמפיינים הכרחיים בתקציב נמוך.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וובקרים (ספק האתרים)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4,500 ₪/חודש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ממשיכים עד שהגאנט מוכן והקמפיינים שבו עלו — ואז נפרדים יפה. הכסף מופנה לספק הדיגיטל החדש (לפי הצעות המחיר, בהחלטת צדוק).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פרסום לירם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קמפיינים ראשונים כבר באוויר (תקציבים נמוכים)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הונית/הצהרות הון רצים · חיסולית בשבוע הקרוב · חתימות כשמגיעים החומרים מלנה (תקציב שמור) · עוד שניים במהלך החודש — הכול בתוך התקרה, לפי הגאנט.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מדידה לקמפיינים הרצים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חלקית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הקמפיינים ההכרחיים רצים בתקציב נמוך גם עכשיו, ובמקביל בונים מדידה תקינה — עד 30.8. איך מודדים כבר היום עם מה שיש: מסננים בליד מנג'ר לפי חודש + פלטפורמה → מוצאים את הפניות; מצליבים מול העסקאות ברמפלוס / חשב ניהול באותו חודש → רואים מי סגר וכמה כסף. זו שכבת הבסיס, והיא מספיקה להתחלה. עליה מוסיפים את השכבה האוטומטית: פיקסל של מטא באתרים, תגיות מקור (UTM) על כל מודעה, ועמוד נחיתה ייעודי לכל קמפיין (ראו "כלל המדידה").</w:t>
            </w:r>
          </w:p>
        </w:tc>
      </w:tr>
    </w:tbl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מתי מרחיבים תקציב: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שתי דלתות, שתיהן אצל צדוק. (1)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תקציב הספק החדש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נקבע מטבלת ההשוואה של הצעות המחיר, כשהתשובות מגיעות (~11.8). (2)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הגדלת תקציב המדיה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כשמתקיים התנאי שצדוק קבע: יותר מ-90% מהתקציב נמדד כראוי, חודשיים ברצף.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כלל המדידה — מה קורה בכל מקום שאי אפשר לראות תוצאות</w:t>
      </w:r>
    </w:p>
    <w:p>
      <w:pPr>
        <w:pBdr>
          <w:right w:val="single" w:sz="18" w:space="6" w:color="2F6F6F"/>
        </w:pBdr>
        <w:shd w:val="clear" w:fill="eaf1f0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אני מצהירה על הכלל הזה פעם אחת, והוא חל על כל ערוץ וכל תקציב מכאן והלאה.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תקציב שאי אפשר לראות את התוצאות שלו — לא נכנס לדוח שלי כהישג שיווקי. לא כי אני מתחמקת, אלא ההפך: דיווח על מספר שאי אפשר לראות הוא דיווח שאי אפשר לסמוך עליו.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ולפני שמגיעים לשם, ארבעה שלבים בסדר הזה — מגיעים לשלב 4 רק אחרי שניסיתי 1–3: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שלב</w:t>
            </w:r>
          </w:p>
        </w:tc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מה עושים</w:t>
            </w:r>
          </w:p>
        </w:tc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עד מתי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בונים את המדידה בעצמנו בכל מקום שאפשר (גוגל אנליטיקס, פיקסל, תגיות מקור, אירועי המרה).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30.8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אם גישה חוסמת: מבקשים שיראו לי איך רואים את זה, או אדם ספציפי שיפיק דוח שבועי. בקשה קטנה ומוגדרת.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מיד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3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אם עדיין חסום — בונים מדידה גסה בעצמנו: מספר טלפון ייעודי לכל ערוץ · עמוד נחיתה נפרד לכל קמפיין · שדה "איך שמעת עלינו" · השוואה לפי טלפונים. לא מושלם, אבל מספר אמיתי, שבוע עבודה.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שבוע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4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רק אם גם זה לא אפשרי: התקציב ממשיך רק כהחלטה מוצהרת שאינה מבוססת-תוצאה, עם שם מי שהחליט, ובלי שייכנס ללוח המדדים של השיווק.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</w:tr>
    </w:tbl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המדידה — זה מה שפותח את שער התקציב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העיקרון: הכול במקום אחד.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מערכת מדידה אחת (גוגל אנליטיקס) בכל האתרים, כל טופס נספר, עלויות והכנסות מחוברות לקמפיינים, ולוח אחד שצדוק פותח ורואה — עם שם המותג ליד כל מספר. כשכל זה עומד, אני ניגשת לצדוק עם ההבטחה שלו עצמו: המדידה עומדת, בוא נגדיל.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רשימת המפתחות — חמישה דברים שאני לא יכולה לייצר לבד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את ההחלטות אני מקבלת. אלה חמישה דברים שתלויים באחרים, ובלעדיהם חלקים מהתוכנית לא זזים. תאריך לכל אחד ביקשתי בשבוע 1 (בוצע); מה שעדיין בלי תאריך עולה שוב בפגישה השבועית עם צדוק: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מה צריך</w:t>
            </w:r>
          </w:p>
        </w:tc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ממי</w:t>
            </w:r>
          </w:p>
        </w:tc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מה נתקע בלעדיו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גישת מנהל לחשבון הפרסום בגוגל (רשומה היום על tsadok@heshev.co.il, לא עליי)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צדוק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ניסוי 3 כולו — וגם התקציב של חשב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פתיחת המשתמש שלי בוורקספייס (מערכת החשבונות של גוגל לעסק)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מחלקת מערכות מידע (קובי)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גישה לגוגל אדס ולגוגל אנליטיקס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פתיחת הלוח החינמי של גוגל שמראה איך מוצאים אותנו בחיפוש, בבעלות החברה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צדוק — נדרש אישור ברמת החברה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כל עבודת הקידום האורגני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גישה לחשבונות הפרסום של קוסטאפ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אייבי — הבעלים והמנכ"ל של קוסטאפ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פרק קוסטאפ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מספרי הכספים: הכנסה ממוצעת ללקוח ואחוז נטישה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מחלקת הכספים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חישוב אמיתי של כמה שווה לנו לקוח</w:t>
            </w:r>
          </w:p>
        </w:tc>
      </w:tr>
    </w:tbl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666666"/>
          <w:sz w:val="20"/>
          <w:szCs w:val="20"/>
          <w:rtl/>
        </w:rPr>
        <w:t>אם משהו לא מגיע — אני מציגה בפגישה השבועית מה נעצר בגללו, בלי דרמה, כדי שנדע להזיז את התוכנית בהתאם (וראו "כלל המדידה" למעלה — שלב 3 שלו קיים בדיוק למצב הזה).</w:t>
      </w:r>
    </w:p>
    <w:p>
      <w:pPr>
        <w:pBdr>
          <w:bottom w:val="single" w:sz="6" w:space="1" w:color="cccccc"/>
        </w:pBdr>
        <w:bidi/>
        <w:spacing w:before="240" w:after="120"/>
      </w:pP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תוכנית 90 הימים — שבוע אחרי שבוע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כלל שלושת הימים.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הלוח ממלא כ-3 ימי עבודה בשבוע. השאר שמור מראש לשוטף — בקשות פתאומיות, מצגות של הרגע האחרון. כך כשצץ משהו דחוף, התוכנית לא נשברת. תוכנית שממלאת 5 מתוך 5 נשברת בשבוע הראשון, ואז </w:t>
      </w:r>
      <w:r>
        <w:rPr>
          <w:rFonts w:ascii="Arial" w:hAnsi="Arial" w:cs="Arial"/>
          <w:i/>
          <w:iCs/>
          <w:color w:val="1a1a1a"/>
          <w:sz w:val="24"/>
          <w:szCs w:val="24"/>
          <w:rtl/>
        </w:rPr>
        <w:t>נראה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שנכשלתי — כשבעצם רק התוכנית לא הייתה מציאותית.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שבוע</w:t>
            </w:r>
          </w:p>
        </w:tc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מה נמסר</w:t>
            </w:r>
          </w:p>
        </w:tc>
        <w:tc>
          <w:tcPr>
            <w:tcW w:type="dxa" w:w="332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מי אחראי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 · 19–25.7 (בוצע)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הצגת האסטרטגיה · בקשת חמשת המפתחות עם תאריך לכל אחד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ליהי + צדוק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 · 26.7–1.8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קמפייני הצהרות הון באוויר (לירם + חשב, תקציבים נמוכים) — בוצע · תחילת תיקון קמפיין הפייסבוק (קהלים, גרפיקות) · ניקוי הכפולות · סיכום נוהל השיוך עם יפעת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ליהי + יפעת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3 · 2–8.8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ישיבת העבודה עם אייבי (+רונה) · קמפיין חיסולית עולה · מדידת בינה מלאכותית פעם ראשונה · בניית גאנט התוכן (מוגש לאישור עם האסטרטגיה ב-10.8) · התקנת פיקסל + תגיות מקור · החלטה על עתיד וובקרים (מי מתחזק אתרים; הפרידה עצמה רק אחרי שהגאנט מוכן והקמפיינים שבו עלו)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ליהי + אייבי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4–5 · 9–22.8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10.8: האסטרטגיה המלאה + גאנט התוכן מאושרים · תשובות הצעות המחיר מתקבלות (נשלחו 28.7) ובחירת ספק — תקציב הספק לאישור צדוק · עמוד לירם החדש · קמפיין החתימות (אם הגיעו החומרים מלנה) · עוד שני קמפיינים לפי הגאנט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ליהי + צדוק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6–7 · 23.8–5.9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30.8: המדידה התקינה עומדת · פרידה מוובקרים (אם הגאנט הועלה אצלם) · בניית חשבון גוגל מחדש על ידי הספק שנבחר (בכפוף לגישה) · עוד עמודי תוכן · פופ-אפ לנושא החדש · סקירת חודש 1 עם צדוק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ליהי + צדוק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8–9 · 6–19.9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מסירה ראשונה לקוסטאפ · קמפיין גוגל ראשון עולה · הגדרת שני הסוכנים + הצעת מחיר סגורה לצדוק · מדידת בינה מלאכותית שנייה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ליהי + רונה (אחראית קוסטאפ)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10–11 · 20.9–3.10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מגדילים מה שעובד, עוצרים מה שלא · הנושא השני במפה — דוחות שנתיים צד המייצגים — מתחיל · סקירת חודש 2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ליהי + צדוק</w:t>
            </w:r>
          </w:p>
        </w:tc>
      </w:tr>
      <w:tr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12–13 · 4–17.10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מדידת בינה מלאכותית שלישית · סיכום הרבעון מול היעדים; כל ניסוי מקבל החלטה</w:t>
            </w:r>
          </w:p>
        </w:tc>
        <w:tc>
          <w:tcPr>
            <w:tcW w:type="dxa" w:w="332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ליהי + צדוק</w:t>
            </w:r>
          </w:p>
        </w:tc>
      </w:tr>
    </w:tbl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סוכני בינה מלאכותית — קודם ביד, אחר-כך מכונה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 xml:space="preserve">אי אפשר ללמד מכונה תהליך שאף אחד לא עשה ביד. לכן השבועות שבהם אני עובדת ידנית הם עצמם ההכנה: בסופם אצביע על התהליך ואגיד "תבנו סוכן שעושה בדיוק את זה". אנחנו מגדירים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שני סוכנים</w:t>
      </w:r>
      <w:r>
        <w:rPr>
          <w:rFonts w:ascii="Arial" w:hAnsi="Arial" w:cs="Arial"/>
          <w:color w:val="1a1a1a"/>
          <w:sz w:val="24"/>
          <w:szCs w:val="24"/>
          <w:rtl/>
        </w:rPr>
        <w:t>: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סוכן 1 — סוכן הדיווח היומי (מתחילים בו).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"סוכן" = תוכנת בינה מלאכותית שעושה משימה חוזרת לבד. הסוכן הזה, כל בוקר: (א) קורא את נתוני מערכות הפרסום (כמה הוצאנו, כמה קליקים, כמה פניות) ואת מערכת הפניות; (ב) מסמן חריגות — למשל "קמפיין X הוציא היום כפול מהרגיל" או "20 פניות בלי בעל-בית"; (ג) מכין את לוח המספרים השבועי, מוכן, בלי שאגע בו.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למה דווקא הוא ראשון: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הוא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רק קורא ומסכם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לא מפרסם ולא מוציא כסף. אם יטעה, רואים מיד ואף לקוח לא נפגע. סוכן ראשון שנכשל בפומבי הורג את כל הנושא לשנה; סוכן שמצליח בשקט פותח את הדלת לשאר.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מספר הצלחה: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הלוח מופק בלי עבודת יד, וזמן הדיווח שלי יורד מתחת לשעה בשבוע.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סוכן 2 — סוכן יצירת התוכן.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אחרי שאייצר תוכן ידנית מספיק זמן כדי לדעת בדיוק איך נראה תוכן טוב אצלנו, נבנה סוכן ש: (א) מקבל נושא מהמפה; (ב) כותב טיוטת עמוד/פוסט בקול המותג (לפי ספר המותג המוכן); (ג) מעביר אותה לאישור מקצועי לפני פרסום.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הוא כותב טיוטה — הוא לא מפרסם לבד, ואת התוכן שנוגע במס תמיד מאשר מומחה אנושי.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הוא בא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אחרי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סוכן הדיווח, כי הוא מפרסם החוצה בשם המותג ולכן טעות שלו נראית ללקוחות — בסוכן הראשון שכולם מסתכלים עליו, מתחילים מהבטוח.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מי בונה: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נדרש שילוב של מומחיות שיווק עם יכולת לבנות כלי בינה מלאכותית. אפשרויות: לגייס · להכשיר מישהו מבפנים לצד בונה חיצוני · בנייה חיצונית בהיקף סגור עם הדרכה במסירה.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צדוק בוחר אחרי שרואה לפחות שתי הצעות.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בכל הצעה בודקים: המלצות, שקיפות, מספר הצלחה מראש, ומסירה מלאה — החברה נשארת הבעלים של התוצר. ההגדרה המלאה והמחיר של שני הסוכנים מוגשים בשבועות 8–9.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מה אנחנו בכוונה לא עושים — וכל סיבה מוסברת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לא מגדילים תקציב לפני שהמדידה עובדת.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כי כסף על מדידה שבורה הוא הימור, לא שיווק — משלמים בלי לדעת אם זה עובד. זה גם הכלל של צדוק עצמו.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לא פותחים ערוצים חדשים מעבר לנבחרים.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לא כי הם רעים, אלא כי אין להם מקום בלוח הזמנים. הם מחכים בתור (הרשימה בקופסה למעלה: חיסולית, לשכות מקצועיות, מכללת מוניר, וובינרים); לפני שערוץ מהם מופעל, נקבעים לו מספר הצלחה ואחראי.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לא מחברים את קוסטאפ ללירם בפומבי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לפני שעברנו את שלושת המספרים — כי אם נכריז מוקדם והמוצר עוד לא מוכן, זה פוגע בשני המותגים.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לא בונים סוכנים לפני שהתהליך רץ ביד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אי אפשר ללמד מכונה עבודה שאיש עוד לא עשה.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מה יכול לשנות את הרשימה הזאת: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אם מישהו אחר בחברה ייקח בעלות מלאה על אחד מהפריטים — הוא יוצא מהרשימה מיד ואפשר לעשות אותו.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הרשימה הזאת היא רשימה של קיבולת — כמה יד אחת מספיקה — לא רשימה של דעות על מה חשוב.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ואם כדאי בכל זאת להכניס משהו עכשיו — מחליטים יחד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מה יוצא מהתוכנית בתמורה, כי משהו יצטרך לצאת</w:t>
      </w:r>
      <w:r>
        <w:rPr>
          <w:rFonts w:ascii="Arial" w:hAnsi="Arial" w:cs="Arial"/>
          <w:color w:val="1a1a1a"/>
          <w:sz w:val="24"/>
          <w:szCs w:val="24"/>
          <w:rtl/>
        </w:rPr>
        <w:t>: כל דבר חדש דוחק דבר קיים.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מה בכוונה שמור לגרסה המלאה של 10.8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666666"/>
          <w:sz w:val="20"/>
          <w:szCs w:val="20"/>
          <w:rtl/>
        </w:rPr>
        <w:t>כדי שהליבה תישאר קצרה, חמישה פרקים כבדים נכתבים בגרסה המלאה: מפת מתחרים מלאה · המלצת מחירים וחבילות (אחרי מספרי הכספים) · שימור ונטישה לפי מותג · חלוקת הלקוחות לקבוצות · תוכניות כוח-אדם עם עלויות. המלצת המחירים ופרק השימור-והנטישה מחכים למספרי הכספים מרשימת המפתחות (הכנסה ממוצעת ללקוח ואחוז נטישה).</w:t>
      </w:r>
    </w:p>
    <w:p>
      <w:pPr>
        <w:pBdr>
          <w:bottom w:val="single" w:sz="6" w:space="1" w:color="cccccc"/>
        </w:pBdr>
        <w:bidi/>
        <w:spacing w:before="240" w:after="120"/>
      </w:pP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666666"/>
          <w:sz w:val="20"/>
          <w:szCs w:val="20"/>
          <w:rtl/>
        </w:rPr>
        <w:t>מקורות המספרים, מקור אחד לכל אחד:</w:t>
      </w:r>
      <w:r>
        <w:rPr>
          <w:rFonts w:ascii="Arial" w:hAnsi="Arial" w:cs="Arial"/>
          <w:color w:val="666666"/>
          <w:sz w:val="20"/>
          <w:szCs w:val="20"/>
          <w:rtl/>
        </w:rPr>
        <w:t xml:space="preserve"> פניות ועסקאות — מערכת ניהול הפניות, רבעון 2 · פייסבוק 13,160 ₪ מול 6,512 ₪ — ייצוא מטא 1.4–30.6 · פניות שלא עודכנו — ניתוח קבצי הליד מנג'ר 20.7 · עסקאות לירם רבעון 2 — קובץ המכירות של יפעת · קמפיינים היסטוריים של לירם — סיכומי ספק המדיה (וובקרים) · גוגל רבעון 1 ומצב החשבון היום — דיווח הקמפיין ושיחת ספק הפרסום 16.7 · ביקוש חיפוש — מדידת DataForSEO 17.7 ("מספר הקצאה": 33,100/חודש) · מדידת בינה מלאכותית — 127 שאלות, 3 מנועים, 17.7 · תקציב וובקרים ותקרה — 9,500 ₪/חודש · יעדי קוסטאפ — תוכנית העבודה 2026 · הקהל וחלוקת המותגים — שיחת יפעת 23.7.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cs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